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2176" w14:textId="4F916BCE" w:rsidR="00A861D6" w:rsidRPr="00A861D6" w:rsidRDefault="00A861D6" w:rsidP="00A861D6">
      <w:pPr>
        <w:rPr>
          <w:rFonts w:ascii="NN Forever Grotesk STD Normal" w:hAnsi="NN Forever Grotesk STD Normal"/>
          <w:b/>
          <w:bCs/>
        </w:rPr>
      </w:pPr>
      <w:r w:rsidRPr="00A861D6">
        <w:rPr>
          <w:rFonts w:ascii="NN Forever Grotesk STD Normal" w:hAnsi="NN Forever Grotesk STD Normal"/>
          <w:b/>
          <w:bCs/>
        </w:rPr>
        <w:t xml:space="preserve">CMSA inaugura su nuevo </w:t>
      </w:r>
      <w:proofErr w:type="spellStart"/>
      <w:proofErr w:type="gramStart"/>
      <w:r w:rsidRPr="00A861D6">
        <w:rPr>
          <w:rFonts w:ascii="NN Forever Grotesk STD Normal" w:hAnsi="NN Forever Grotesk STD Normal"/>
          <w:b/>
          <w:bCs/>
        </w:rPr>
        <w:t>hub</w:t>
      </w:r>
      <w:proofErr w:type="spellEnd"/>
      <w:proofErr w:type="gramEnd"/>
      <w:r w:rsidRPr="00A861D6">
        <w:rPr>
          <w:rFonts w:ascii="NN Forever Grotesk STD Normal" w:hAnsi="NN Forever Grotesk STD Normal"/>
          <w:b/>
          <w:bCs/>
        </w:rPr>
        <w:t xml:space="preserve"> del </w:t>
      </w:r>
      <w:proofErr w:type="spellStart"/>
      <w:r w:rsidRPr="00A861D6">
        <w:rPr>
          <w:rFonts w:ascii="NN Forever Grotesk STD Normal" w:hAnsi="NN Forever Grotesk STD Normal"/>
          <w:b/>
          <w:bCs/>
        </w:rPr>
        <w:t>packaging</w:t>
      </w:r>
      <w:proofErr w:type="spellEnd"/>
      <w:r w:rsidRPr="00A861D6">
        <w:rPr>
          <w:rFonts w:ascii="NN Forever Grotesk STD Normal" w:hAnsi="NN Forever Grotesk STD Normal"/>
          <w:b/>
          <w:bCs/>
        </w:rPr>
        <w:t xml:space="preserve"> en Beniaján tras invertir 1,8 millones y prevé alcanzar 28 millones de facturación en 202</w:t>
      </w:r>
      <w:r w:rsidR="00BA158E">
        <w:rPr>
          <w:rFonts w:ascii="NN Forever Grotesk STD Normal" w:hAnsi="NN Forever Grotesk STD Normal"/>
          <w:b/>
          <w:bCs/>
        </w:rPr>
        <w:t>6</w:t>
      </w:r>
    </w:p>
    <w:p w14:paraId="41A18E79" w14:textId="77777777" w:rsidR="00A861D6" w:rsidRPr="00A861D6" w:rsidRDefault="00A861D6" w:rsidP="00A861D6">
      <w:pPr>
        <w:rPr>
          <w:rFonts w:ascii="NN Forever Grotesk STD Normal" w:hAnsi="NN Forever Grotesk STD Normal"/>
        </w:rPr>
      </w:pPr>
    </w:p>
    <w:p w14:paraId="6DE3934B" w14:textId="229A81F0" w:rsidR="00A861D6" w:rsidRPr="00A861D6" w:rsidRDefault="00A861D6" w:rsidP="00A861D6">
      <w:pPr>
        <w:rPr>
          <w:rFonts w:ascii="NN Forever Grotesk STD Normal" w:hAnsi="NN Forever Grotesk STD Normal"/>
        </w:rPr>
      </w:pPr>
      <w:r w:rsidRPr="00A861D6">
        <w:rPr>
          <w:rFonts w:ascii="NN Forever Grotesk STD Normal" w:hAnsi="NN Forever Grotesk STD Normal"/>
        </w:rPr>
        <w:t xml:space="preserve">CMSA, empresa líder en soluciones de </w:t>
      </w:r>
      <w:proofErr w:type="spellStart"/>
      <w:r w:rsidRPr="00A861D6">
        <w:rPr>
          <w:rFonts w:ascii="NN Forever Grotesk STD Normal" w:hAnsi="NN Forever Grotesk STD Normal"/>
        </w:rPr>
        <w:t>packaging</w:t>
      </w:r>
      <w:proofErr w:type="spellEnd"/>
      <w:r w:rsidRPr="00A861D6">
        <w:rPr>
          <w:rFonts w:ascii="NN Forever Grotesk STD Normal" w:hAnsi="NN Forever Grotesk STD Normal"/>
        </w:rPr>
        <w:t xml:space="preserve"> sostenible para el sector agroalimentario, anuncia la apertura de su nuevo </w:t>
      </w:r>
      <w:proofErr w:type="spellStart"/>
      <w:proofErr w:type="gramStart"/>
      <w:r w:rsidRPr="00A861D6">
        <w:rPr>
          <w:rFonts w:ascii="NN Forever Grotesk STD Normal" w:hAnsi="NN Forever Grotesk STD Normal"/>
        </w:rPr>
        <w:t>hub</w:t>
      </w:r>
      <w:proofErr w:type="spellEnd"/>
      <w:proofErr w:type="gramEnd"/>
      <w:r w:rsidRPr="00A861D6">
        <w:rPr>
          <w:rFonts w:ascii="NN Forever Grotesk STD Normal" w:hAnsi="NN Forever Grotesk STD Normal"/>
        </w:rPr>
        <w:t xml:space="preserve"> del </w:t>
      </w:r>
      <w:proofErr w:type="spellStart"/>
      <w:r w:rsidRPr="00A861D6">
        <w:rPr>
          <w:rFonts w:ascii="NN Forever Grotesk STD Normal" w:hAnsi="NN Forever Grotesk STD Normal"/>
        </w:rPr>
        <w:t>packaging</w:t>
      </w:r>
      <w:proofErr w:type="spellEnd"/>
      <w:r w:rsidRPr="00A861D6">
        <w:rPr>
          <w:rFonts w:ascii="NN Forever Grotesk STD Normal" w:hAnsi="NN Forever Grotesk STD Normal"/>
        </w:rPr>
        <w:t xml:space="preserve"> en Beniaján (Murcia). Las instalaciones, de 2.700 m², suponen una inversión de 1,8 millones de euros destinada a reforzar su capacidad industrial y acelerar su expansión internacional, con el objetivo de alcanzar los 28 millones de facturación </w:t>
      </w:r>
      <w:r w:rsidR="00BA158E">
        <w:rPr>
          <w:rFonts w:ascii="NN Forever Grotesk STD Normal" w:hAnsi="NN Forever Grotesk STD Normal"/>
        </w:rPr>
        <w:t>en el año que comienza</w:t>
      </w:r>
      <w:r w:rsidRPr="00A861D6">
        <w:rPr>
          <w:rFonts w:ascii="NN Forever Grotesk STD Normal" w:hAnsi="NN Forever Grotesk STD Normal"/>
        </w:rPr>
        <w:t>.</w:t>
      </w:r>
    </w:p>
    <w:p w14:paraId="4E968E32" w14:textId="77777777" w:rsidR="00A861D6" w:rsidRPr="00A861D6" w:rsidRDefault="00A861D6" w:rsidP="00A861D6">
      <w:pPr>
        <w:rPr>
          <w:rFonts w:ascii="NN Forever Grotesk STD Normal" w:hAnsi="NN Forever Grotesk STD Normal"/>
        </w:rPr>
      </w:pPr>
    </w:p>
    <w:p w14:paraId="00D9E7DD" w14:textId="1CBC5496" w:rsidR="00A861D6" w:rsidRPr="00A861D6" w:rsidRDefault="00A861D6" w:rsidP="00A861D6">
      <w:pPr>
        <w:rPr>
          <w:rFonts w:ascii="NN Forever Grotesk STD Normal" w:hAnsi="NN Forever Grotesk STD Normal"/>
        </w:rPr>
      </w:pPr>
      <w:r w:rsidRPr="00A861D6">
        <w:rPr>
          <w:rFonts w:ascii="NN Forever Grotesk STD Normal" w:hAnsi="NN Forever Grotesk STD Normal"/>
        </w:rPr>
        <w:t xml:space="preserve">El nuevo </w:t>
      </w:r>
      <w:proofErr w:type="spellStart"/>
      <w:r w:rsidRPr="00A861D6">
        <w:rPr>
          <w:rFonts w:ascii="NN Forever Grotesk STD Normal" w:hAnsi="NN Forever Grotesk STD Normal"/>
        </w:rPr>
        <w:t>hub</w:t>
      </w:r>
      <w:proofErr w:type="spellEnd"/>
      <w:r w:rsidRPr="00A861D6">
        <w:rPr>
          <w:rFonts w:ascii="NN Forever Grotesk STD Normal" w:hAnsi="NN Forever Grotesk STD Normal"/>
        </w:rPr>
        <w:t xml:space="preserve"> integra en un mismo espacio </w:t>
      </w:r>
      <w:r w:rsidR="00BA158E">
        <w:rPr>
          <w:rFonts w:ascii="NN Forever Grotesk STD Normal" w:hAnsi="NN Forever Grotesk STD Normal"/>
        </w:rPr>
        <w:t xml:space="preserve">las mejoras de logística </w:t>
      </w:r>
      <w:r w:rsidRPr="00A861D6">
        <w:rPr>
          <w:rFonts w:ascii="NN Forever Grotesk STD Normal" w:hAnsi="NN Forever Grotesk STD Normal"/>
        </w:rPr>
        <w:t xml:space="preserve">permitiendo optimizar procesos, mejorar la eficiencia operativa y responder con mayor agilidad a la creciente demanda de envases </w:t>
      </w:r>
      <w:r>
        <w:rPr>
          <w:rFonts w:ascii="NN Forever Grotesk STD Normal" w:hAnsi="NN Forever Grotesk STD Normal"/>
        </w:rPr>
        <w:t>con 0% plástico</w:t>
      </w:r>
      <w:r w:rsidRPr="00A861D6">
        <w:rPr>
          <w:rFonts w:ascii="NN Forever Grotesk STD Normal" w:hAnsi="NN Forever Grotesk STD Normal"/>
        </w:rPr>
        <w:t xml:space="preserve"> en mercados como EE. UU., Reino Unido o Francia. La inversión incluye obra civil, nueva </w:t>
      </w:r>
      <w:r>
        <w:rPr>
          <w:rFonts w:ascii="NN Forever Grotesk STD Normal" w:hAnsi="NN Forever Grotesk STD Normal"/>
        </w:rPr>
        <w:t>robótica</w:t>
      </w:r>
      <w:r w:rsidRPr="00A861D6">
        <w:rPr>
          <w:rFonts w:ascii="NN Forever Grotesk STD Normal" w:hAnsi="NN Forever Grotesk STD Normal"/>
        </w:rPr>
        <w:t>, sistemas avanzados de control de calidad y soluciones de automatización que marcarán un punto de inflexión en el crecimiento de la compañía.</w:t>
      </w:r>
    </w:p>
    <w:p w14:paraId="42A0B8A4" w14:textId="77777777" w:rsidR="00A861D6" w:rsidRPr="00A861D6" w:rsidRDefault="00A861D6" w:rsidP="00A861D6">
      <w:pPr>
        <w:rPr>
          <w:rFonts w:ascii="NN Forever Grotesk STD Normal" w:hAnsi="NN Forever Grotesk STD Normal"/>
        </w:rPr>
      </w:pPr>
    </w:p>
    <w:p w14:paraId="2AD83DA1" w14:textId="3ACD5EBF" w:rsidR="00A861D6" w:rsidRPr="00A861D6" w:rsidRDefault="00A861D6" w:rsidP="00A861D6">
      <w:pPr>
        <w:rPr>
          <w:rFonts w:ascii="NN Forever Grotesk STD Normal" w:hAnsi="NN Forever Grotesk STD Normal"/>
        </w:rPr>
      </w:pPr>
      <w:r w:rsidRPr="00A861D6">
        <w:rPr>
          <w:rFonts w:ascii="NN Forever Grotesk STD Normal" w:hAnsi="NN Forever Grotesk STD Normal"/>
        </w:rPr>
        <w:t xml:space="preserve">Esta ampliación llega en un momento de fuerte impulso internacional para CMSA, respaldado por los </w:t>
      </w:r>
      <w:proofErr w:type="spellStart"/>
      <w:proofErr w:type="gramStart"/>
      <w:r w:rsidRPr="00A861D6">
        <w:rPr>
          <w:rFonts w:ascii="NN Forever Grotesk STD Normal" w:hAnsi="NN Forever Grotesk STD Normal"/>
        </w:rPr>
        <w:t>The</w:t>
      </w:r>
      <w:proofErr w:type="spellEnd"/>
      <w:r w:rsidRPr="00A861D6">
        <w:rPr>
          <w:rFonts w:ascii="NN Forever Grotesk STD Normal" w:hAnsi="NN Forever Grotesk STD Normal"/>
        </w:rPr>
        <w:t> </w:t>
      </w:r>
      <w:r>
        <w:rPr>
          <w:rFonts w:ascii="NN Forever Grotesk STD Normal" w:hAnsi="NN Forever Grotesk STD Normal"/>
        </w:rPr>
        <w:t xml:space="preserve"> </w:t>
      </w:r>
      <w:proofErr w:type="spellStart"/>
      <w:r w:rsidRPr="00A861D6">
        <w:rPr>
          <w:rFonts w:ascii="NN Forever Grotesk STD Normal" w:hAnsi="NN Forever Grotesk STD Normal"/>
        </w:rPr>
        <w:t>Grocer</w:t>
      </w:r>
      <w:proofErr w:type="spellEnd"/>
      <w:proofErr w:type="gramEnd"/>
      <w:r w:rsidRPr="00A861D6">
        <w:rPr>
          <w:rFonts w:ascii="NN Forever Grotesk STD Normal" w:hAnsi="NN Forever Grotesk STD Normal"/>
        </w:rPr>
        <w:t> </w:t>
      </w:r>
      <w:r>
        <w:rPr>
          <w:rFonts w:ascii="NN Forever Grotesk STD Normal" w:hAnsi="NN Forever Grotesk STD Normal"/>
        </w:rPr>
        <w:t xml:space="preserve"> </w:t>
      </w:r>
      <w:r w:rsidRPr="00A861D6">
        <w:rPr>
          <w:rFonts w:ascii="NN Forever Grotesk STD Normal" w:hAnsi="NN Forever Grotesk STD Normal"/>
        </w:rPr>
        <w:t>New </w:t>
      </w:r>
      <w:r>
        <w:rPr>
          <w:rFonts w:ascii="NN Forever Grotesk STD Normal" w:hAnsi="NN Forever Grotesk STD Normal"/>
        </w:rPr>
        <w:t xml:space="preserve"> </w:t>
      </w:r>
      <w:proofErr w:type="spellStart"/>
      <w:r w:rsidRPr="00A861D6">
        <w:rPr>
          <w:rFonts w:ascii="NN Forever Grotesk STD Normal" w:hAnsi="NN Forever Grotesk STD Normal"/>
        </w:rPr>
        <w:t>Product</w:t>
      </w:r>
      <w:proofErr w:type="spellEnd"/>
      <w:r w:rsidRPr="00A861D6">
        <w:rPr>
          <w:rFonts w:ascii="NN Forever Grotesk STD Normal" w:hAnsi="NN Forever Grotesk STD Normal"/>
        </w:rPr>
        <w:t> &amp; </w:t>
      </w:r>
      <w:proofErr w:type="spellStart"/>
      <w:r w:rsidRPr="00A861D6">
        <w:rPr>
          <w:rFonts w:ascii="NN Forever Grotesk STD Normal" w:hAnsi="NN Forever Grotesk STD Normal"/>
        </w:rPr>
        <w:t>Packaging</w:t>
      </w:r>
      <w:proofErr w:type="spellEnd"/>
      <w:r w:rsidRPr="00A861D6">
        <w:rPr>
          <w:rFonts w:ascii="NN Forever Grotesk STD Normal" w:hAnsi="NN Forever Grotesk STD Normal"/>
        </w:rPr>
        <w:t> </w:t>
      </w:r>
      <w:proofErr w:type="spellStart"/>
      <w:r w:rsidRPr="00A861D6">
        <w:rPr>
          <w:rFonts w:ascii="NN Forever Grotesk STD Normal" w:hAnsi="NN Forever Grotesk STD Normal"/>
        </w:rPr>
        <w:t>Awards</w:t>
      </w:r>
      <w:proofErr w:type="spellEnd"/>
      <w:r w:rsidRPr="00A861D6">
        <w:rPr>
          <w:rFonts w:ascii="NN Forever Grotesk STD Normal" w:hAnsi="NN Forever Grotesk STD Normal"/>
        </w:rPr>
        <w:t xml:space="preserve"> 2025, donde su innovador envase </w:t>
      </w:r>
      <w:proofErr w:type="spellStart"/>
      <w:r w:rsidRPr="00A861D6">
        <w:rPr>
          <w:rFonts w:ascii="NN Forever Grotesk STD Normal" w:hAnsi="NN Forever Grotesk STD Normal"/>
        </w:rPr>
        <w:t>Earthpack</w:t>
      </w:r>
      <w:proofErr w:type="spellEnd"/>
      <w:r w:rsidRPr="00A861D6">
        <w:rPr>
          <w:rFonts w:ascii="NN Forever Grotesk STD Normal" w:hAnsi="NN Forever Grotesk STD Normal"/>
        </w:rPr>
        <w:t xml:space="preserve"> fue reconocido como “mejor nuevo </w:t>
      </w:r>
      <w:proofErr w:type="spellStart"/>
      <w:r w:rsidRPr="00A861D6">
        <w:rPr>
          <w:rFonts w:ascii="NN Forever Grotesk STD Normal" w:hAnsi="NN Forever Grotesk STD Normal"/>
        </w:rPr>
        <w:t>packaging</w:t>
      </w:r>
      <w:proofErr w:type="spellEnd"/>
      <w:r w:rsidRPr="00A861D6">
        <w:rPr>
          <w:rFonts w:ascii="NN Forever Grotesk STD Normal" w:hAnsi="NN Forever Grotesk STD Normal"/>
        </w:rPr>
        <w:t>” y ganador absoluto en la categoría Innovative Pack </w:t>
      </w:r>
      <w:proofErr w:type="spellStart"/>
      <w:r w:rsidRPr="00A861D6">
        <w:rPr>
          <w:rFonts w:ascii="NN Forever Grotesk STD Normal" w:hAnsi="NN Forever Grotesk STD Normal"/>
        </w:rPr>
        <w:t>of</w:t>
      </w:r>
      <w:proofErr w:type="spellEnd"/>
      <w:r w:rsidRPr="00A861D6">
        <w:rPr>
          <w:rFonts w:ascii="NN Forever Grotesk STD Normal" w:hAnsi="NN Forever Grotesk STD Normal"/>
        </w:rPr>
        <w:t> </w:t>
      </w:r>
      <w:proofErr w:type="spellStart"/>
      <w:r w:rsidRPr="00A861D6">
        <w:rPr>
          <w:rFonts w:ascii="NN Forever Grotesk STD Normal" w:hAnsi="NN Forever Grotesk STD Normal"/>
        </w:rPr>
        <w:t>the</w:t>
      </w:r>
      <w:proofErr w:type="spellEnd"/>
      <w:r w:rsidRPr="00A861D6">
        <w:rPr>
          <w:rFonts w:ascii="NN Forever Grotesk STD Normal" w:hAnsi="NN Forever Grotesk STD Normal"/>
        </w:rPr>
        <w:t> </w:t>
      </w:r>
      <w:proofErr w:type="spellStart"/>
      <w:r w:rsidRPr="00A861D6">
        <w:rPr>
          <w:rFonts w:ascii="NN Forever Grotesk STD Normal" w:hAnsi="NN Forever Grotesk STD Normal"/>
        </w:rPr>
        <w:t>Year</w:t>
      </w:r>
      <w:proofErr w:type="spellEnd"/>
      <w:r w:rsidRPr="00A861D6">
        <w:rPr>
          <w:rFonts w:ascii="NN Forever Grotesk STD Normal" w:hAnsi="NN Forever Grotesk STD Normal"/>
        </w:rPr>
        <w:t xml:space="preserve">. </w:t>
      </w:r>
      <w:r>
        <w:rPr>
          <w:rFonts w:ascii="NN Forever Grotesk STD Normal" w:hAnsi="NN Forever Grotesk STD Normal"/>
        </w:rPr>
        <w:t xml:space="preserve"> </w:t>
      </w:r>
      <w:r w:rsidRPr="00A861D6">
        <w:rPr>
          <w:rFonts w:ascii="NN Forever Grotesk STD Normal" w:hAnsi="NN Forever Grotesk STD Normal"/>
        </w:rPr>
        <w:t xml:space="preserve">Este prestigioso galardón, otorgado por la principal publicación del </w:t>
      </w:r>
      <w:proofErr w:type="spellStart"/>
      <w:r w:rsidRPr="00A861D6">
        <w:rPr>
          <w:rFonts w:ascii="NN Forever Grotesk STD Normal" w:hAnsi="NN Forever Grotesk STD Normal"/>
        </w:rPr>
        <w:t>retail</w:t>
      </w:r>
      <w:proofErr w:type="spellEnd"/>
      <w:r w:rsidRPr="00A861D6">
        <w:rPr>
          <w:rFonts w:ascii="NN Forever Grotesk STD Normal" w:hAnsi="NN Forever Grotesk STD Normal"/>
        </w:rPr>
        <w:t xml:space="preserve"> británico, refuerza el liderazgo de CMSA en el desarrollo de soluciones de </w:t>
      </w:r>
      <w:proofErr w:type="spellStart"/>
      <w:r w:rsidRPr="00A861D6">
        <w:rPr>
          <w:rFonts w:ascii="NN Forever Grotesk STD Normal" w:hAnsi="NN Forever Grotesk STD Normal"/>
        </w:rPr>
        <w:t>packaging</w:t>
      </w:r>
      <w:proofErr w:type="spellEnd"/>
      <w:r w:rsidRPr="00A861D6">
        <w:rPr>
          <w:rFonts w:ascii="NN Forever Grotesk STD Normal" w:hAnsi="NN Forever Grotesk STD Normal"/>
        </w:rPr>
        <w:t xml:space="preserve"> responsables, reciclables y adaptadas a las necesidades de las grandes cadenas europeas.</w:t>
      </w:r>
    </w:p>
    <w:p w14:paraId="44C10475" w14:textId="77777777" w:rsidR="00A861D6" w:rsidRPr="00A861D6" w:rsidRDefault="00A861D6" w:rsidP="00A861D6">
      <w:pPr>
        <w:rPr>
          <w:rFonts w:ascii="NN Forever Grotesk STD Normal" w:hAnsi="NN Forever Grotesk STD Normal"/>
        </w:rPr>
      </w:pPr>
    </w:p>
    <w:p w14:paraId="5BD2D7DB" w14:textId="1E036508" w:rsidR="00A861D6" w:rsidRPr="00A861D6" w:rsidRDefault="00A861D6" w:rsidP="00A861D6">
      <w:pPr>
        <w:rPr>
          <w:rFonts w:ascii="NN Forever Grotesk STD Normal" w:hAnsi="NN Forever Grotesk STD Normal"/>
        </w:rPr>
      </w:pPr>
      <w:r w:rsidRPr="00A861D6">
        <w:rPr>
          <w:rFonts w:ascii="NN Forever Grotesk STD Normal" w:hAnsi="NN Forever Grotesk STD Normal"/>
        </w:rPr>
        <w:t xml:space="preserve">Con este paso, CMSA consolida su posición como referente dentro del </w:t>
      </w:r>
      <w:proofErr w:type="spellStart"/>
      <w:r w:rsidRPr="00A861D6">
        <w:rPr>
          <w:rFonts w:ascii="NN Forever Grotesk STD Normal" w:hAnsi="NN Forever Grotesk STD Normal"/>
        </w:rPr>
        <w:t>packaging</w:t>
      </w:r>
      <w:proofErr w:type="spellEnd"/>
      <w:r w:rsidRPr="00A861D6">
        <w:rPr>
          <w:rFonts w:ascii="NN Forever Grotesk STD Normal" w:hAnsi="NN Forever Grotesk STD Normal"/>
        </w:rPr>
        <w:t xml:space="preserve"> sostenible y se prepara para acompañar a sus clientes en la transición hacia formatos más respetuosos con el medio ambiente, apostando por la innovación, la eficiencia y la calidad industrial. </w:t>
      </w:r>
      <w:r>
        <w:rPr>
          <w:rFonts w:ascii="NN Forever Grotesk STD Normal" w:hAnsi="NN Forever Grotesk STD Normal"/>
        </w:rPr>
        <w:t>Las nuevas instalaciones</w:t>
      </w:r>
      <w:r w:rsidRPr="00A861D6">
        <w:rPr>
          <w:rFonts w:ascii="NN Forever Grotesk STD Normal" w:hAnsi="NN Forever Grotesk STD Normal"/>
        </w:rPr>
        <w:t xml:space="preserve"> </w:t>
      </w:r>
      <w:proofErr w:type="gramStart"/>
      <w:r w:rsidRPr="00A861D6">
        <w:rPr>
          <w:rFonts w:ascii="NN Forever Grotesk STD Normal" w:hAnsi="NN Forever Grotesk STD Normal"/>
        </w:rPr>
        <w:t>simboli</w:t>
      </w:r>
      <w:r>
        <w:rPr>
          <w:rFonts w:ascii="NN Forever Grotesk STD Normal" w:hAnsi="NN Forever Grotesk STD Normal"/>
        </w:rPr>
        <w:t xml:space="preserve">zan </w:t>
      </w:r>
      <w:r w:rsidRPr="00A861D6">
        <w:rPr>
          <w:rFonts w:ascii="NN Forever Grotesk STD Normal" w:hAnsi="NN Forever Grotesk STD Normal"/>
        </w:rPr>
        <w:t xml:space="preserve"> el</w:t>
      </w:r>
      <w:proofErr w:type="gramEnd"/>
      <w:r w:rsidRPr="00A861D6">
        <w:rPr>
          <w:rFonts w:ascii="NN Forever Grotesk STD Normal" w:hAnsi="NN Forever Grotesk STD Normal"/>
        </w:rPr>
        <w:t xml:space="preserve"> compromiso continuo de la compañía con la economía circular y con el crecimiento sostenible del sector agroalimentario.</w:t>
      </w:r>
    </w:p>
    <w:sectPr w:rsidR="00A861D6" w:rsidRPr="00A86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N Forever Grotesk STD Normal">
    <w:panose1 w:val="020B0504030205020103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D6"/>
    <w:rsid w:val="003E5F60"/>
    <w:rsid w:val="00A861D6"/>
    <w:rsid w:val="00BA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D5B18"/>
  <w15:chartTrackingRefBased/>
  <w15:docId w15:val="{795BECB0-E1D7-214A-9F30-A73DA7F8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6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6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6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6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6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6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6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6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6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6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6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6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61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61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61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61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61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61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6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6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6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61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61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61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6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61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6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 Rocamora</dc:creator>
  <cp:keywords/>
  <dc:description/>
  <cp:lastModifiedBy>Mic Rocamora</cp:lastModifiedBy>
  <cp:revision>2</cp:revision>
  <cp:lastPrinted>2025-12-26T11:49:00Z</cp:lastPrinted>
  <dcterms:created xsi:type="dcterms:W3CDTF">2025-12-26T11:43:00Z</dcterms:created>
  <dcterms:modified xsi:type="dcterms:W3CDTF">2025-12-26T14:45:00Z</dcterms:modified>
</cp:coreProperties>
</file>